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CF" w:rsidRDefault="005E6387">
      <w:pPr>
        <w:jc w:val="center"/>
        <w:rPr>
          <w:rFonts w:asciiTheme="minorEastAsia" w:hAnsiTheme="minorEastAsia"/>
          <w:b/>
          <w:bCs/>
          <w:sz w:val="36"/>
          <w:szCs w:val="36"/>
        </w:rPr>
      </w:pPr>
      <w:r>
        <w:rPr>
          <w:rFonts w:asciiTheme="minorEastAsia" w:hAnsiTheme="minorEastAsia" w:hint="eastAsia"/>
          <w:b/>
          <w:bCs/>
          <w:sz w:val="36"/>
          <w:szCs w:val="36"/>
        </w:rPr>
        <w:t>湖南省特教中等专业学校体育馆电梯采购及安装施工</w:t>
      </w:r>
      <w:r>
        <w:rPr>
          <w:rFonts w:asciiTheme="minorEastAsia" w:hAnsiTheme="minorEastAsia" w:hint="eastAsia"/>
          <w:b/>
          <w:bCs/>
          <w:sz w:val="36"/>
          <w:szCs w:val="36"/>
        </w:rPr>
        <w:t>澄清公告</w:t>
      </w:r>
    </w:p>
    <w:p w:rsidR="00090ECF" w:rsidRDefault="00090ECF">
      <w:pPr>
        <w:pStyle w:val="a0"/>
      </w:pPr>
    </w:p>
    <w:p w:rsidR="00090ECF" w:rsidRDefault="005E6387">
      <w:pPr>
        <w:spacing w:line="360" w:lineRule="auto"/>
        <w:rPr>
          <w:rFonts w:ascii="宋体" w:eastAsia="宋体" w:hAnsi="宋体" w:cs="宋体"/>
          <w:b/>
          <w:sz w:val="24"/>
          <w:szCs w:val="24"/>
        </w:rPr>
      </w:pPr>
      <w:r>
        <w:rPr>
          <w:rFonts w:ascii="宋体" w:eastAsia="宋体" w:hAnsi="宋体" w:cs="宋体" w:hint="eastAsia"/>
          <w:b/>
          <w:sz w:val="24"/>
          <w:szCs w:val="24"/>
        </w:rPr>
        <w:t>问题①</w:t>
      </w:r>
      <w:r>
        <w:rPr>
          <w:rFonts w:ascii="宋体" w:eastAsia="宋体" w:hAnsi="宋体" w:cs="宋体" w:hint="eastAsia"/>
          <w:b/>
          <w:sz w:val="24"/>
          <w:szCs w:val="24"/>
        </w:rPr>
        <w:t>、</w:t>
      </w:r>
      <w:r>
        <w:rPr>
          <w:rFonts w:ascii="宋体" w:eastAsia="宋体" w:hAnsi="宋体" w:cs="宋体" w:hint="eastAsia"/>
          <w:b/>
          <w:sz w:val="24"/>
          <w:szCs w:val="24"/>
        </w:rPr>
        <w:t xml:space="preserve">P6  </w:t>
      </w:r>
      <w:r>
        <w:rPr>
          <w:rFonts w:ascii="宋体" w:eastAsia="宋体" w:hAnsi="宋体" w:cs="宋体" w:hint="eastAsia"/>
          <w:b/>
          <w:sz w:val="24"/>
          <w:szCs w:val="24"/>
        </w:rPr>
        <w:t>第二章</w:t>
      </w:r>
      <w:r>
        <w:rPr>
          <w:rFonts w:ascii="宋体" w:eastAsia="宋体" w:hAnsi="宋体" w:cs="宋体" w:hint="eastAsia"/>
          <w:b/>
          <w:sz w:val="24"/>
          <w:szCs w:val="24"/>
        </w:rPr>
        <w:t xml:space="preserve"> </w:t>
      </w:r>
      <w:r>
        <w:rPr>
          <w:rFonts w:ascii="宋体" w:eastAsia="宋体" w:hAnsi="宋体" w:cs="宋体" w:hint="eastAsia"/>
          <w:b/>
          <w:sz w:val="24"/>
          <w:szCs w:val="24"/>
        </w:rPr>
        <w:t>磋商须知</w:t>
      </w:r>
    </w:p>
    <w:p w:rsidR="00090ECF" w:rsidRDefault="005E6387">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、特定资格条件：</w:t>
      </w:r>
    </w:p>
    <w:p w:rsidR="00090ECF" w:rsidRDefault="005E6387">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）投标人为电梯制造商的，须</w:t>
      </w:r>
      <w:r>
        <w:rPr>
          <w:rFonts w:ascii="宋体" w:eastAsia="宋体" w:hAnsi="宋体" w:cs="宋体" w:hint="eastAsia"/>
          <w:sz w:val="24"/>
          <w:szCs w:val="24"/>
        </w:rPr>
        <w:t>具备《特种设备制造许可证》乘客电梯</w:t>
      </w:r>
      <w:r>
        <w:rPr>
          <w:rFonts w:ascii="宋体" w:eastAsia="宋体" w:hAnsi="宋体" w:cs="宋体" w:hint="eastAsia"/>
          <w:sz w:val="24"/>
          <w:szCs w:val="24"/>
        </w:rPr>
        <w:t>C</w:t>
      </w:r>
      <w:r>
        <w:rPr>
          <w:rFonts w:ascii="宋体" w:eastAsia="宋体" w:hAnsi="宋体" w:cs="宋体" w:hint="eastAsia"/>
          <w:sz w:val="24"/>
          <w:szCs w:val="24"/>
        </w:rPr>
        <w:t>级及以上资质和《特种设备安装改造维修许可证》乘客电梯</w:t>
      </w:r>
      <w:r>
        <w:rPr>
          <w:rFonts w:ascii="宋体" w:eastAsia="宋体" w:hAnsi="宋体" w:cs="宋体" w:hint="eastAsia"/>
          <w:sz w:val="24"/>
          <w:szCs w:val="24"/>
        </w:rPr>
        <w:t>C</w:t>
      </w:r>
      <w:r>
        <w:rPr>
          <w:rFonts w:ascii="宋体" w:eastAsia="宋体" w:hAnsi="宋体" w:cs="宋体" w:hint="eastAsia"/>
          <w:sz w:val="24"/>
          <w:szCs w:val="24"/>
        </w:rPr>
        <w:t>级及以上资质</w:t>
      </w:r>
      <w:r>
        <w:rPr>
          <w:rFonts w:ascii="宋体" w:eastAsia="宋体" w:hAnsi="宋体" w:cs="宋体" w:hint="eastAsia"/>
          <w:bCs/>
          <w:sz w:val="24"/>
          <w:szCs w:val="24"/>
        </w:rPr>
        <w:t>；提供证书的复印件；</w:t>
      </w:r>
    </w:p>
    <w:p w:rsidR="00090ECF" w:rsidRDefault="005E6387">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）投标人为代理商的，须</w:t>
      </w:r>
      <w:r>
        <w:rPr>
          <w:rFonts w:ascii="宋体" w:eastAsia="宋体" w:hAnsi="宋体" w:cs="宋体" w:hint="eastAsia"/>
          <w:sz w:val="24"/>
          <w:szCs w:val="24"/>
        </w:rPr>
        <w:t>具备《特种设备安装改造维修许可证》乘客电梯</w:t>
      </w:r>
      <w:r>
        <w:rPr>
          <w:rFonts w:ascii="宋体" w:eastAsia="宋体" w:hAnsi="宋体" w:cs="宋体" w:hint="eastAsia"/>
          <w:sz w:val="24"/>
          <w:szCs w:val="24"/>
        </w:rPr>
        <w:t>C</w:t>
      </w:r>
      <w:r>
        <w:rPr>
          <w:rFonts w:ascii="宋体" w:eastAsia="宋体" w:hAnsi="宋体" w:cs="宋体" w:hint="eastAsia"/>
          <w:sz w:val="24"/>
          <w:szCs w:val="24"/>
        </w:rPr>
        <w:t>级及以上资质</w:t>
      </w:r>
      <w:r>
        <w:rPr>
          <w:rFonts w:ascii="宋体" w:eastAsia="宋体" w:hAnsi="宋体" w:cs="宋体" w:hint="eastAsia"/>
          <w:bCs/>
          <w:sz w:val="24"/>
          <w:szCs w:val="24"/>
        </w:rPr>
        <w:t>；提供证书的复印件；</w:t>
      </w:r>
    </w:p>
    <w:p w:rsidR="00090ECF" w:rsidRDefault="005E6387">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现新更换的许可证为《中华人民共和国特种设备生产许可证》是不是也可以</w:t>
      </w:r>
    </w:p>
    <w:p w:rsidR="00090ECF" w:rsidRDefault="005E6387">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答：特定资格条件修改为：</w:t>
      </w:r>
    </w:p>
    <w:p w:rsidR="00090ECF" w:rsidRDefault="005E6387">
      <w:pPr>
        <w:spacing w:line="360" w:lineRule="auto"/>
        <w:ind w:firstLineChars="200" w:firstLine="482"/>
        <w:rPr>
          <w:rFonts w:ascii="宋体" w:eastAsia="宋体" w:hAnsi="宋体" w:cs="宋体"/>
          <w:b/>
          <w:sz w:val="24"/>
          <w:szCs w:val="24"/>
        </w:rPr>
      </w:pPr>
      <w:r>
        <w:rPr>
          <w:rFonts w:ascii="宋体" w:eastAsia="宋体" w:hAnsi="宋体" w:cs="宋体"/>
          <w:b/>
          <w:sz w:val="24"/>
          <w:szCs w:val="24"/>
        </w:rPr>
        <w:t>（</w:t>
      </w:r>
      <w:r>
        <w:rPr>
          <w:rFonts w:ascii="宋体" w:eastAsia="宋体" w:hAnsi="宋体" w:cs="宋体"/>
          <w:b/>
          <w:sz w:val="24"/>
          <w:szCs w:val="24"/>
        </w:rPr>
        <w:t>1</w:t>
      </w:r>
      <w:r>
        <w:rPr>
          <w:rFonts w:ascii="宋体" w:eastAsia="宋体" w:hAnsi="宋体" w:cs="宋体"/>
          <w:b/>
          <w:sz w:val="24"/>
          <w:szCs w:val="24"/>
        </w:rPr>
        <w:t>）投标人为电梯制造商的，须具备《特种设备制造许可证》乘客电梯</w:t>
      </w:r>
      <w:r>
        <w:rPr>
          <w:rFonts w:ascii="宋体" w:eastAsia="宋体" w:hAnsi="宋体" w:cs="宋体"/>
          <w:b/>
          <w:sz w:val="24"/>
          <w:szCs w:val="24"/>
        </w:rPr>
        <w:t>C</w:t>
      </w:r>
      <w:r>
        <w:rPr>
          <w:rFonts w:ascii="宋体" w:eastAsia="宋体" w:hAnsi="宋体" w:cs="宋体"/>
          <w:b/>
          <w:sz w:val="24"/>
          <w:szCs w:val="24"/>
        </w:rPr>
        <w:t>级及以上资质</w:t>
      </w:r>
      <w:r>
        <w:rPr>
          <w:rFonts w:ascii="宋体" w:eastAsia="宋体" w:hAnsi="宋体" w:cs="宋体" w:hint="eastAsia"/>
          <w:b/>
          <w:sz w:val="24"/>
          <w:szCs w:val="24"/>
        </w:rPr>
        <w:t>和</w:t>
      </w:r>
      <w:r>
        <w:rPr>
          <w:rFonts w:ascii="宋体" w:eastAsia="宋体" w:hAnsi="宋体" w:cs="宋体"/>
          <w:b/>
          <w:sz w:val="24"/>
          <w:szCs w:val="24"/>
        </w:rPr>
        <w:t>《特种设备安装改造维修许可证》乘客电梯</w:t>
      </w:r>
      <w:r>
        <w:rPr>
          <w:rFonts w:ascii="宋体" w:eastAsia="宋体" w:hAnsi="宋体" w:cs="宋体"/>
          <w:b/>
          <w:sz w:val="24"/>
          <w:szCs w:val="24"/>
        </w:rPr>
        <w:t>C</w:t>
      </w:r>
      <w:r>
        <w:rPr>
          <w:rFonts w:ascii="宋体" w:eastAsia="宋体" w:hAnsi="宋体" w:cs="宋体"/>
          <w:b/>
          <w:sz w:val="24"/>
          <w:szCs w:val="24"/>
        </w:rPr>
        <w:t>级及以上资质</w:t>
      </w:r>
      <w:r>
        <w:rPr>
          <w:rFonts w:ascii="宋体" w:eastAsia="宋体" w:hAnsi="宋体" w:cs="宋体" w:hint="eastAsia"/>
          <w:b/>
          <w:sz w:val="24"/>
          <w:szCs w:val="24"/>
        </w:rPr>
        <w:t>，</w:t>
      </w:r>
      <w:r>
        <w:rPr>
          <w:rFonts w:ascii="宋体" w:eastAsia="宋体" w:hAnsi="宋体" w:cs="宋体"/>
          <w:b/>
          <w:sz w:val="24"/>
          <w:szCs w:val="24"/>
        </w:rPr>
        <w:t>或新许可证《中华人民共和国特种设备生产许可证》电梯制造（含安装、修理、改造）</w:t>
      </w:r>
      <w:r>
        <w:rPr>
          <w:rFonts w:ascii="宋体" w:eastAsia="宋体" w:hAnsi="宋体" w:cs="宋体" w:hint="eastAsia"/>
          <w:b/>
          <w:sz w:val="24"/>
          <w:szCs w:val="24"/>
        </w:rPr>
        <w:t>：</w:t>
      </w:r>
      <w:r>
        <w:rPr>
          <w:rFonts w:ascii="宋体" w:eastAsia="宋体" w:hAnsi="宋体" w:cs="宋体"/>
          <w:b/>
          <w:sz w:val="24"/>
          <w:szCs w:val="24"/>
        </w:rPr>
        <w:t>曳引驱动乘客电梯（含消防员电梯）</w:t>
      </w:r>
      <w:r>
        <w:rPr>
          <w:rFonts w:ascii="宋体" w:eastAsia="宋体" w:hAnsi="宋体" w:cs="宋体" w:hint="eastAsia"/>
          <w:b/>
          <w:sz w:val="24"/>
          <w:szCs w:val="24"/>
        </w:rPr>
        <w:t>B</w:t>
      </w:r>
      <w:r>
        <w:rPr>
          <w:rFonts w:ascii="宋体" w:eastAsia="宋体" w:hAnsi="宋体" w:cs="宋体" w:hint="eastAsia"/>
          <w:b/>
          <w:sz w:val="24"/>
          <w:szCs w:val="24"/>
        </w:rPr>
        <w:t>级及以上</w:t>
      </w:r>
      <w:r>
        <w:rPr>
          <w:rFonts w:ascii="宋体" w:eastAsia="宋体" w:hAnsi="宋体" w:cs="宋体"/>
          <w:b/>
          <w:sz w:val="24"/>
          <w:szCs w:val="24"/>
        </w:rPr>
        <w:t>资质</w:t>
      </w:r>
      <w:r>
        <w:rPr>
          <w:rFonts w:ascii="宋体" w:eastAsia="宋体" w:hAnsi="宋体" w:cs="宋体" w:hint="eastAsia"/>
          <w:b/>
          <w:sz w:val="24"/>
          <w:szCs w:val="24"/>
        </w:rPr>
        <w:t>，提供有效期内的证书复印件并加盖单位公章</w:t>
      </w:r>
      <w:r>
        <w:rPr>
          <w:rFonts w:ascii="宋体" w:eastAsia="宋体" w:hAnsi="宋体" w:cs="宋体"/>
          <w:b/>
          <w:sz w:val="24"/>
          <w:szCs w:val="24"/>
        </w:rPr>
        <w:t>；</w:t>
      </w:r>
    </w:p>
    <w:p w:rsidR="00090ECF" w:rsidRDefault="005E6387">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w:t>
      </w:r>
      <w:r>
        <w:rPr>
          <w:rFonts w:ascii="宋体" w:eastAsia="宋体" w:hAnsi="宋体" w:cs="宋体" w:hint="eastAsia"/>
          <w:b/>
          <w:sz w:val="24"/>
          <w:szCs w:val="24"/>
        </w:rPr>
        <w:t>2</w:t>
      </w:r>
      <w:r>
        <w:rPr>
          <w:rFonts w:ascii="宋体" w:eastAsia="宋体" w:hAnsi="宋体" w:cs="宋体" w:hint="eastAsia"/>
          <w:b/>
          <w:sz w:val="24"/>
          <w:szCs w:val="24"/>
        </w:rPr>
        <w:t>）</w:t>
      </w:r>
      <w:r>
        <w:rPr>
          <w:rFonts w:ascii="宋体" w:eastAsia="宋体" w:hAnsi="宋体" w:cs="宋体"/>
          <w:b/>
          <w:sz w:val="24"/>
          <w:szCs w:val="24"/>
        </w:rPr>
        <w:t>投标人为代理商的，须具备《特种设备安装改造维修许可证》乘客电梯</w:t>
      </w:r>
      <w:r>
        <w:rPr>
          <w:rFonts w:ascii="宋体" w:eastAsia="宋体" w:hAnsi="宋体" w:cs="宋体"/>
          <w:b/>
          <w:sz w:val="24"/>
          <w:szCs w:val="24"/>
        </w:rPr>
        <w:t>C</w:t>
      </w:r>
      <w:r>
        <w:rPr>
          <w:rFonts w:ascii="宋体" w:eastAsia="宋体" w:hAnsi="宋体" w:cs="宋体"/>
          <w:b/>
          <w:sz w:val="24"/>
          <w:szCs w:val="24"/>
        </w:rPr>
        <w:t>级及以上资质或新许可证《中华人民共和国特种设备生产许可证》电梯安装（含修理）</w:t>
      </w:r>
      <w:r>
        <w:rPr>
          <w:rFonts w:ascii="宋体" w:eastAsia="宋体" w:hAnsi="宋体" w:cs="宋体" w:hint="eastAsia"/>
          <w:b/>
          <w:sz w:val="24"/>
          <w:szCs w:val="24"/>
        </w:rPr>
        <w:t>：</w:t>
      </w:r>
      <w:r>
        <w:rPr>
          <w:rFonts w:ascii="宋体" w:eastAsia="宋体" w:hAnsi="宋体" w:cs="宋体"/>
          <w:b/>
          <w:sz w:val="24"/>
          <w:szCs w:val="24"/>
        </w:rPr>
        <w:t>曳引驱动乘客电梯（含消防员电梯）</w:t>
      </w:r>
      <w:r>
        <w:rPr>
          <w:rFonts w:ascii="宋体" w:eastAsia="宋体" w:hAnsi="宋体" w:cs="宋体"/>
          <w:b/>
          <w:sz w:val="24"/>
          <w:szCs w:val="24"/>
        </w:rPr>
        <w:t>B</w:t>
      </w:r>
      <w:r>
        <w:rPr>
          <w:rFonts w:ascii="宋体" w:eastAsia="宋体" w:hAnsi="宋体" w:cs="宋体"/>
          <w:b/>
          <w:sz w:val="24"/>
          <w:szCs w:val="24"/>
        </w:rPr>
        <w:t>级及以上资质，提供有效期内的证书复印件并加盖单位公章。</w:t>
      </w:r>
    </w:p>
    <w:p w:rsidR="00090ECF" w:rsidRDefault="00090ECF">
      <w:pPr>
        <w:spacing w:line="360" w:lineRule="auto"/>
        <w:rPr>
          <w:rFonts w:ascii="宋体" w:eastAsia="宋体" w:hAnsi="宋体" w:cs="宋体"/>
          <w:b/>
          <w:sz w:val="24"/>
          <w:szCs w:val="24"/>
        </w:rPr>
      </w:pPr>
    </w:p>
    <w:p w:rsidR="00090ECF" w:rsidRDefault="005E6387">
      <w:pPr>
        <w:spacing w:line="360" w:lineRule="auto"/>
        <w:rPr>
          <w:rFonts w:ascii="宋体" w:eastAsia="宋体" w:hAnsi="宋体" w:cs="宋体"/>
          <w:b/>
          <w:sz w:val="24"/>
          <w:szCs w:val="24"/>
        </w:rPr>
      </w:pPr>
      <w:r>
        <w:rPr>
          <w:rFonts w:ascii="宋体" w:eastAsia="宋体" w:hAnsi="宋体" w:cs="宋体" w:hint="eastAsia"/>
          <w:b/>
          <w:sz w:val="24"/>
          <w:szCs w:val="24"/>
        </w:rPr>
        <w:t>问题②</w:t>
      </w:r>
      <w:r>
        <w:rPr>
          <w:rFonts w:ascii="宋体" w:eastAsia="宋体" w:hAnsi="宋体" w:cs="宋体" w:hint="eastAsia"/>
          <w:sz w:val="24"/>
          <w:szCs w:val="24"/>
        </w:rPr>
        <w:t>、</w:t>
      </w:r>
      <w:r>
        <w:rPr>
          <w:rFonts w:ascii="宋体" w:eastAsia="宋体" w:hAnsi="宋体" w:cs="宋体" w:hint="eastAsia"/>
          <w:sz w:val="24"/>
          <w:szCs w:val="24"/>
        </w:rPr>
        <w:t>P28</w:t>
      </w:r>
      <w:r>
        <w:rPr>
          <w:rFonts w:ascii="宋体" w:eastAsia="宋体" w:hAnsi="宋体" w:cs="宋体" w:hint="eastAsia"/>
          <w:b/>
          <w:bCs/>
          <w:sz w:val="24"/>
          <w:szCs w:val="24"/>
        </w:rPr>
        <w:t>第四章</w:t>
      </w:r>
      <w:r>
        <w:rPr>
          <w:rFonts w:ascii="宋体" w:eastAsia="宋体" w:hAnsi="宋体" w:cs="宋体" w:hint="eastAsia"/>
          <w:b/>
          <w:bCs/>
          <w:sz w:val="24"/>
          <w:szCs w:val="24"/>
        </w:rPr>
        <w:t xml:space="preserve"> </w:t>
      </w:r>
      <w:r>
        <w:rPr>
          <w:rFonts w:ascii="宋体" w:eastAsia="宋体" w:hAnsi="宋体" w:cs="宋体" w:hint="eastAsia"/>
          <w:b/>
          <w:sz w:val="24"/>
          <w:szCs w:val="24"/>
        </w:rPr>
        <w:t>采购需求</w:t>
      </w:r>
    </w:p>
    <w:p w:rsidR="00090ECF" w:rsidRDefault="005E6387">
      <w:pPr>
        <w:spacing w:line="360" w:lineRule="auto"/>
        <w:ind w:firstLineChars="200" w:firstLine="480"/>
        <w:rPr>
          <w:rFonts w:ascii="宋体" w:eastAsia="宋体" w:hAnsi="宋体" w:cs="宋体"/>
          <w:kern w:val="0"/>
          <w:sz w:val="24"/>
          <w:szCs w:val="24"/>
        </w:rPr>
      </w:pPr>
      <w:r>
        <w:rPr>
          <w:rFonts w:ascii="宋体" w:eastAsia="宋体" w:hAnsi="宋体" w:cs="宋体" w:hint="eastAsia"/>
          <w:sz w:val="24"/>
          <w:szCs w:val="24"/>
        </w:rPr>
        <w:t>2.1</w:t>
      </w:r>
      <w:r>
        <w:rPr>
          <w:rFonts w:ascii="宋体" w:eastAsia="宋体" w:hAnsi="宋体" w:cs="宋体" w:hint="eastAsia"/>
          <w:sz w:val="24"/>
          <w:szCs w:val="24"/>
        </w:rPr>
        <w:t>、电梯载重是为</w:t>
      </w:r>
      <w:r>
        <w:rPr>
          <w:rFonts w:ascii="宋体" w:eastAsia="宋体" w:hAnsi="宋体" w:cs="宋体" w:hint="eastAsia"/>
          <w:kern w:val="0"/>
          <w:sz w:val="24"/>
          <w:szCs w:val="24"/>
        </w:rPr>
        <w:t>≥</w:t>
      </w:r>
      <w:r>
        <w:rPr>
          <w:rFonts w:ascii="宋体" w:eastAsia="宋体" w:hAnsi="宋体" w:cs="宋体" w:hint="eastAsia"/>
          <w:kern w:val="0"/>
          <w:sz w:val="24"/>
          <w:szCs w:val="24"/>
        </w:rPr>
        <w:t xml:space="preserve">800 kg  </w:t>
      </w:r>
      <w:r>
        <w:rPr>
          <w:rFonts w:ascii="宋体" w:eastAsia="宋体" w:hAnsi="宋体" w:cs="宋体" w:hint="eastAsia"/>
          <w:kern w:val="0"/>
          <w:sz w:val="24"/>
          <w:szCs w:val="24"/>
        </w:rPr>
        <w:t>同时发过来的图纸上面显示井道有</w:t>
      </w:r>
      <w:r>
        <w:rPr>
          <w:rFonts w:ascii="宋体" w:eastAsia="宋体" w:hAnsi="宋体" w:cs="宋体" w:hint="eastAsia"/>
          <w:kern w:val="0"/>
          <w:sz w:val="24"/>
          <w:szCs w:val="24"/>
        </w:rPr>
        <w:t>2200mm*2100mm</w:t>
      </w:r>
      <w:r>
        <w:rPr>
          <w:rFonts w:ascii="宋体" w:eastAsia="宋体" w:hAnsi="宋体" w:cs="宋体" w:hint="eastAsia"/>
          <w:kern w:val="0"/>
          <w:sz w:val="24"/>
          <w:szCs w:val="24"/>
        </w:rPr>
        <w:t>，但磋商文件中写的是</w:t>
      </w:r>
      <w:r>
        <w:rPr>
          <w:rFonts w:ascii="宋体" w:eastAsia="宋体" w:hAnsi="宋体" w:cs="宋体" w:hint="eastAsia"/>
          <w:kern w:val="0"/>
          <w:sz w:val="24"/>
          <w:szCs w:val="24"/>
        </w:rPr>
        <w:t>2000mm *2000mm</w:t>
      </w:r>
      <w:r>
        <w:rPr>
          <w:rFonts w:ascii="宋体" w:eastAsia="宋体" w:hAnsi="宋体" w:cs="宋体" w:hint="eastAsia"/>
          <w:kern w:val="0"/>
          <w:sz w:val="24"/>
          <w:szCs w:val="24"/>
        </w:rPr>
        <w:t>，以哪个为准，如果是</w:t>
      </w:r>
      <w:r>
        <w:rPr>
          <w:rFonts w:ascii="宋体" w:eastAsia="宋体" w:hAnsi="宋体" w:cs="宋体" w:hint="eastAsia"/>
          <w:kern w:val="0"/>
          <w:sz w:val="24"/>
          <w:szCs w:val="24"/>
        </w:rPr>
        <w:t>2200mm*2100mm</w:t>
      </w:r>
      <w:r>
        <w:rPr>
          <w:rFonts w:ascii="宋体" w:eastAsia="宋体" w:hAnsi="宋体" w:cs="宋体" w:hint="eastAsia"/>
          <w:kern w:val="0"/>
          <w:sz w:val="24"/>
          <w:szCs w:val="24"/>
        </w:rPr>
        <w:t>，可做到</w:t>
      </w:r>
      <w:r>
        <w:rPr>
          <w:rFonts w:ascii="宋体" w:eastAsia="宋体" w:hAnsi="宋体" w:cs="宋体" w:hint="eastAsia"/>
          <w:kern w:val="0"/>
          <w:sz w:val="24"/>
          <w:szCs w:val="24"/>
        </w:rPr>
        <w:t>1000KG</w:t>
      </w:r>
      <w:r>
        <w:rPr>
          <w:rFonts w:ascii="宋体" w:eastAsia="宋体" w:hAnsi="宋体" w:cs="宋体" w:hint="eastAsia"/>
          <w:kern w:val="0"/>
          <w:sz w:val="24"/>
          <w:szCs w:val="24"/>
        </w:rPr>
        <w:t>；电梯轿厢尺寸文件要求是</w:t>
      </w:r>
      <w:r>
        <w:rPr>
          <w:rFonts w:ascii="宋体" w:eastAsia="宋体" w:hAnsi="宋体" w:cs="宋体" w:hint="eastAsia"/>
          <w:kern w:val="0"/>
          <w:sz w:val="24"/>
          <w:szCs w:val="24"/>
        </w:rPr>
        <w:t>1400 mm*1800mm</w:t>
      </w:r>
      <w:r>
        <w:rPr>
          <w:rFonts w:ascii="宋体" w:eastAsia="宋体" w:hAnsi="宋体" w:cs="宋体" w:hint="eastAsia"/>
          <w:kern w:val="0"/>
          <w:sz w:val="24"/>
          <w:szCs w:val="24"/>
        </w:rPr>
        <w:t>，这个是轿厢面积超标，如果是</w:t>
      </w:r>
      <w:r>
        <w:rPr>
          <w:rFonts w:ascii="宋体" w:eastAsia="宋体" w:hAnsi="宋体" w:cs="宋体" w:hint="eastAsia"/>
          <w:kern w:val="0"/>
          <w:sz w:val="24"/>
          <w:szCs w:val="24"/>
        </w:rPr>
        <w:t xml:space="preserve">800KG </w:t>
      </w:r>
      <w:r>
        <w:rPr>
          <w:rFonts w:ascii="宋体" w:eastAsia="宋体" w:hAnsi="宋体" w:cs="宋体" w:hint="eastAsia"/>
          <w:kern w:val="0"/>
          <w:sz w:val="24"/>
          <w:szCs w:val="24"/>
        </w:rPr>
        <w:t>标准为</w:t>
      </w:r>
      <w:r>
        <w:rPr>
          <w:rFonts w:ascii="宋体" w:eastAsia="宋体" w:hAnsi="宋体" w:cs="宋体" w:hint="eastAsia"/>
          <w:kern w:val="0"/>
          <w:sz w:val="24"/>
          <w:szCs w:val="24"/>
        </w:rPr>
        <w:t xml:space="preserve">1350 mm *1400 mm  </w:t>
      </w:r>
      <w:r>
        <w:rPr>
          <w:rFonts w:ascii="宋体" w:eastAsia="宋体" w:hAnsi="宋体" w:cs="宋体" w:hint="eastAsia"/>
          <w:kern w:val="0"/>
          <w:sz w:val="24"/>
          <w:szCs w:val="24"/>
        </w:rPr>
        <w:t>如果是</w:t>
      </w:r>
      <w:r>
        <w:rPr>
          <w:rFonts w:ascii="宋体" w:eastAsia="宋体" w:hAnsi="宋体" w:cs="宋体" w:hint="eastAsia"/>
          <w:kern w:val="0"/>
          <w:sz w:val="24"/>
          <w:szCs w:val="24"/>
        </w:rPr>
        <w:t xml:space="preserve">1000KG </w:t>
      </w:r>
      <w:r>
        <w:rPr>
          <w:rFonts w:ascii="宋体" w:eastAsia="宋体" w:hAnsi="宋体" w:cs="宋体" w:hint="eastAsia"/>
          <w:kern w:val="0"/>
          <w:sz w:val="24"/>
          <w:szCs w:val="24"/>
        </w:rPr>
        <w:t>标准是</w:t>
      </w:r>
      <w:r>
        <w:rPr>
          <w:rFonts w:ascii="宋体" w:eastAsia="宋体" w:hAnsi="宋体" w:cs="宋体" w:hint="eastAsia"/>
          <w:kern w:val="0"/>
          <w:sz w:val="24"/>
          <w:szCs w:val="24"/>
        </w:rPr>
        <w:t>1400mm*160</w:t>
      </w:r>
      <w:r>
        <w:rPr>
          <w:rFonts w:ascii="宋体" w:eastAsia="宋体" w:hAnsi="宋体" w:cs="宋体" w:hint="eastAsia"/>
          <w:kern w:val="0"/>
          <w:sz w:val="24"/>
          <w:szCs w:val="24"/>
        </w:rPr>
        <w:t>0mm;</w:t>
      </w:r>
      <w:r>
        <w:rPr>
          <w:rFonts w:ascii="宋体" w:eastAsia="宋体" w:hAnsi="宋体" w:cs="宋体" w:hint="eastAsia"/>
          <w:kern w:val="0"/>
          <w:sz w:val="24"/>
          <w:szCs w:val="24"/>
        </w:rPr>
        <w:t>这个井道尺寸请明确，且本项目的开门为贯通门，轿厢尺寸为非标的长方体；</w:t>
      </w:r>
    </w:p>
    <w:p w:rsidR="00090ECF" w:rsidRDefault="005E6387">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答：井道尺寸以图纸注明尺寸为准。电梯载重量为</w:t>
      </w:r>
      <w:r>
        <w:rPr>
          <w:rFonts w:ascii="宋体" w:eastAsia="宋体" w:hAnsi="宋体" w:cs="宋体" w:hint="eastAsia"/>
          <w:b/>
          <w:sz w:val="24"/>
          <w:szCs w:val="24"/>
        </w:rPr>
        <w:t>800kg</w:t>
      </w:r>
      <w:r>
        <w:rPr>
          <w:rFonts w:ascii="宋体" w:eastAsia="宋体" w:hAnsi="宋体" w:cs="宋体" w:hint="eastAsia"/>
          <w:b/>
          <w:sz w:val="24"/>
          <w:szCs w:val="24"/>
        </w:rPr>
        <w:t>，投标人按照国家轿厢有效尺寸标准进行应标。</w:t>
      </w:r>
    </w:p>
    <w:p w:rsidR="00090ECF" w:rsidRDefault="005E6387">
      <w:pPr>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2.2</w:t>
      </w:r>
      <w:r>
        <w:rPr>
          <w:rFonts w:ascii="宋体" w:eastAsia="宋体" w:hAnsi="宋体" w:cs="宋体" w:hint="eastAsia"/>
          <w:kern w:val="0"/>
          <w:sz w:val="24"/>
          <w:szCs w:val="24"/>
        </w:rPr>
        <w:t>、关于电梯速度问题，文件要求为≥</w:t>
      </w:r>
      <w:r>
        <w:rPr>
          <w:rFonts w:ascii="宋体" w:eastAsia="宋体" w:hAnsi="宋体" w:cs="宋体" w:hint="eastAsia"/>
          <w:kern w:val="0"/>
          <w:sz w:val="24"/>
          <w:szCs w:val="24"/>
        </w:rPr>
        <w:t>1 .5m/s</w:t>
      </w:r>
      <w:r>
        <w:rPr>
          <w:rFonts w:ascii="宋体" w:eastAsia="宋体" w:hAnsi="宋体" w:cs="宋体" w:hint="eastAsia"/>
          <w:kern w:val="0"/>
          <w:sz w:val="24"/>
          <w:szCs w:val="24"/>
        </w:rPr>
        <w:t>，但实际的提升高度不够，因只有</w:t>
      </w:r>
      <w:r>
        <w:rPr>
          <w:rFonts w:ascii="宋体" w:eastAsia="宋体" w:hAnsi="宋体" w:cs="宋体" w:hint="eastAsia"/>
          <w:kern w:val="0"/>
          <w:sz w:val="24"/>
          <w:szCs w:val="24"/>
        </w:rPr>
        <w:t>1</w:t>
      </w:r>
      <w:r>
        <w:rPr>
          <w:rFonts w:ascii="宋体" w:eastAsia="宋体" w:hAnsi="宋体" w:cs="宋体" w:hint="eastAsia"/>
          <w:kern w:val="0"/>
          <w:sz w:val="24"/>
          <w:szCs w:val="24"/>
        </w:rPr>
        <w:t>楼的高度，只能做</w:t>
      </w:r>
      <w:r>
        <w:rPr>
          <w:rFonts w:ascii="宋体" w:eastAsia="宋体" w:hAnsi="宋体" w:cs="宋体" w:hint="eastAsia"/>
          <w:kern w:val="0"/>
          <w:sz w:val="24"/>
          <w:szCs w:val="24"/>
        </w:rPr>
        <w:t>1.0 m/s</w:t>
      </w:r>
      <w:r>
        <w:rPr>
          <w:rFonts w:ascii="宋体" w:eastAsia="宋体" w:hAnsi="宋体" w:cs="宋体" w:hint="eastAsia"/>
          <w:kern w:val="0"/>
          <w:sz w:val="24"/>
          <w:szCs w:val="24"/>
        </w:rPr>
        <w:t>；</w:t>
      </w:r>
    </w:p>
    <w:p w:rsidR="00090ECF" w:rsidRDefault="005E6387">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答：电梯速度修改为≥</w:t>
      </w:r>
      <w:r>
        <w:rPr>
          <w:rFonts w:ascii="宋体" w:eastAsia="宋体" w:hAnsi="宋体" w:cs="宋体" w:hint="eastAsia"/>
          <w:b/>
          <w:sz w:val="24"/>
          <w:szCs w:val="24"/>
        </w:rPr>
        <w:t>1.0m/s</w:t>
      </w:r>
      <w:r>
        <w:rPr>
          <w:rFonts w:ascii="宋体" w:eastAsia="宋体" w:hAnsi="宋体" w:cs="宋体" w:hint="eastAsia"/>
          <w:b/>
          <w:sz w:val="24"/>
          <w:szCs w:val="24"/>
        </w:rPr>
        <w:t>。</w:t>
      </w:r>
    </w:p>
    <w:p w:rsidR="00090ECF" w:rsidRDefault="005E638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、关于电梯的开门问题，图纸上显示为贯通门，一楼为左开，二楼为右开，但文件没有明确；开门的尺寸问题</w:t>
      </w:r>
      <w:r>
        <w:rPr>
          <w:rFonts w:ascii="宋体" w:eastAsia="宋体" w:hAnsi="宋体" w:cs="宋体" w:hint="eastAsia"/>
          <w:sz w:val="24"/>
          <w:szCs w:val="24"/>
        </w:rPr>
        <w:t xml:space="preserve"> </w:t>
      </w:r>
      <w:r>
        <w:rPr>
          <w:rFonts w:ascii="宋体" w:eastAsia="宋体" w:hAnsi="宋体" w:cs="宋体" w:hint="eastAsia"/>
          <w:sz w:val="24"/>
          <w:szCs w:val="24"/>
        </w:rPr>
        <w:t>文件中是</w:t>
      </w:r>
      <w:r>
        <w:rPr>
          <w:rFonts w:ascii="宋体" w:eastAsia="宋体" w:hAnsi="宋体" w:cs="宋体" w:hint="eastAsia"/>
          <w:sz w:val="24"/>
          <w:szCs w:val="24"/>
        </w:rPr>
        <w:t xml:space="preserve">1100 mm </w:t>
      </w:r>
      <w:r>
        <w:rPr>
          <w:rFonts w:ascii="宋体" w:eastAsia="宋体" w:hAnsi="宋体" w:cs="宋体" w:hint="eastAsia"/>
          <w:sz w:val="24"/>
          <w:szCs w:val="24"/>
        </w:rPr>
        <w:t>×</w:t>
      </w:r>
      <w:r>
        <w:rPr>
          <w:rFonts w:ascii="宋体" w:eastAsia="宋体" w:hAnsi="宋体" w:cs="宋体" w:hint="eastAsia"/>
          <w:sz w:val="24"/>
          <w:szCs w:val="24"/>
        </w:rPr>
        <w:t>2100mm</w:t>
      </w:r>
      <w:r>
        <w:rPr>
          <w:rFonts w:ascii="宋体" w:eastAsia="宋体" w:hAnsi="宋体" w:cs="宋体" w:hint="eastAsia"/>
          <w:sz w:val="24"/>
          <w:szCs w:val="24"/>
        </w:rPr>
        <w:t>，是预留尺寸，实际开门尺寸为</w:t>
      </w:r>
      <w:r>
        <w:rPr>
          <w:rFonts w:ascii="宋体" w:eastAsia="宋体" w:hAnsi="宋体" w:cs="宋体" w:hint="eastAsia"/>
          <w:sz w:val="24"/>
          <w:szCs w:val="24"/>
        </w:rPr>
        <w:t>800 mm</w:t>
      </w:r>
      <w:r>
        <w:rPr>
          <w:rFonts w:ascii="宋体" w:eastAsia="宋体" w:hAnsi="宋体" w:cs="宋体" w:hint="eastAsia"/>
          <w:sz w:val="24"/>
          <w:szCs w:val="24"/>
        </w:rPr>
        <w:t xml:space="preserve"> *2100 mm</w:t>
      </w:r>
      <w:r>
        <w:rPr>
          <w:rFonts w:ascii="宋体" w:eastAsia="宋体" w:hAnsi="宋体" w:cs="宋体" w:hint="eastAsia"/>
          <w:sz w:val="24"/>
          <w:szCs w:val="24"/>
        </w:rPr>
        <w:t>（</w:t>
      </w:r>
      <w:r>
        <w:rPr>
          <w:rFonts w:ascii="宋体" w:eastAsia="宋体" w:hAnsi="宋体" w:cs="宋体" w:hint="eastAsia"/>
          <w:sz w:val="24"/>
          <w:szCs w:val="24"/>
        </w:rPr>
        <w:t xml:space="preserve">800KG)   </w:t>
      </w:r>
      <w:r>
        <w:rPr>
          <w:rFonts w:ascii="宋体" w:eastAsia="宋体" w:hAnsi="宋体" w:cs="宋体" w:hint="eastAsia"/>
          <w:sz w:val="24"/>
          <w:szCs w:val="24"/>
        </w:rPr>
        <w:t>或</w:t>
      </w:r>
      <w:r>
        <w:rPr>
          <w:rFonts w:ascii="宋体" w:eastAsia="宋体" w:hAnsi="宋体" w:cs="宋体" w:hint="eastAsia"/>
          <w:sz w:val="24"/>
          <w:szCs w:val="24"/>
        </w:rPr>
        <w:t>900 mm *2100 mm</w:t>
      </w:r>
      <w:r>
        <w:rPr>
          <w:rFonts w:ascii="宋体" w:eastAsia="宋体" w:hAnsi="宋体" w:cs="宋体" w:hint="eastAsia"/>
          <w:sz w:val="24"/>
          <w:szCs w:val="24"/>
        </w:rPr>
        <w:t>（</w:t>
      </w:r>
      <w:r>
        <w:rPr>
          <w:rFonts w:ascii="宋体" w:eastAsia="宋体" w:hAnsi="宋体" w:cs="宋体" w:hint="eastAsia"/>
          <w:sz w:val="24"/>
          <w:szCs w:val="24"/>
        </w:rPr>
        <w:t>1000KG)</w:t>
      </w:r>
    </w:p>
    <w:p w:rsidR="00090ECF" w:rsidRDefault="005E6387">
      <w:pPr>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sz w:val="24"/>
          <w:szCs w:val="24"/>
        </w:rPr>
        <w:t>答：贯通门的尺寸，按照</w:t>
      </w:r>
      <w:r>
        <w:rPr>
          <w:rFonts w:ascii="宋体" w:eastAsia="宋体" w:hAnsi="宋体" w:cs="宋体" w:hint="eastAsia"/>
          <w:b/>
          <w:sz w:val="24"/>
          <w:szCs w:val="24"/>
        </w:rPr>
        <w:t>800kg</w:t>
      </w:r>
      <w:r>
        <w:rPr>
          <w:rFonts w:ascii="宋体" w:eastAsia="宋体" w:hAnsi="宋体" w:cs="宋体" w:hint="eastAsia"/>
          <w:b/>
          <w:sz w:val="24"/>
          <w:szCs w:val="24"/>
        </w:rPr>
        <w:t>承载量的标准开门尺寸为</w:t>
      </w:r>
      <w:r>
        <w:rPr>
          <w:rFonts w:ascii="宋体" w:eastAsia="宋体" w:hAnsi="宋体" w:cs="宋体" w:hint="eastAsia"/>
          <w:b/>
          <w:sz w:val="24"/>
          <w:szCs w:val="24"/>
        </w:rPr>
        <w:t>800 mm *2100 mm</w:t>
      </w:r>
      <w:r>
        <w:rPr>
          <w:rFonts w:ascii="宋体" w:eastAsia="宋体" w:hAnsi="宋体" w:cs="宋体" w:hint="eastAsia"/>
          <w:b/>
          <w:sz w:val="24"/>
          <w:szCs w:val="24"/>
        </w:rPr>
        <w:t>。</w:t>
      </w:r>
    </w:p>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、有关型号的问题，是不是可更改，因每个制造商的型号不一样</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6186"/>
      </w:tblGrid>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扶手栏杆材质</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 xml:space="preserve">F-2S </w:t>
            </w:r>
            <w:r>
              <w:rPr>
                <w:rFonts w:ascii="宋体" w:eastAsia="宋体" w:hAnsi="宋体" w:cs="宋体" w:hint="eastAsia"/>
                <w:sz w:val="24"/>
                <w:szCs w:val="24"/>
              </w:rPr>
              <w:t>发纹不锈钢</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轿顶装潢</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 xml:space="preserve">CE-43 , </w:t>
            </w:r>
            <w:r>
              <w:rPr>
                <w:rFonts w:ascii="宋体" w:eastAsia="宋体" w:hAnsi="宋体" w:cs="宋体" w:hint="eastAsia"/>
                <w:sz w:val="24"/>
                <w:szCs w:val="24"/>
              </w:rPr>
              <w:t>标准材质，通风、透光，有排气扇，有对接红外摄像头</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操纵盘类型</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FTYP03</w:t>
            </w:r>
            <w:r>
              <w:rPr>
                <w:rFonts w:ascii="宋体" w:eastAsia="宋体" w:hAnsi="宋体" w:cs="宋体" w:hint="eastAsia"/>
                <w:sz w:val="24"/>
                <w:szCs w:val="24"/>
              </w:rPr>
              <w:t>型操纵盘</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操纵盘按钮</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BR006</w:t>
            </w:r>
            <w:r>
              <w:rPr>
                <w:rFonts w:ascii="宋体" w:eastAsia="宋体" w:hAnsi="宋体" w:cs="宋体" w:hint="eastAsia"/>
                <w:sz w:val="24"/>
                <w:szCs w:val="24"/>
              </w:rPr>
              <w:t>圆形按钮</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大厅位置显示器</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FTYP03</w:t>
            </w:r>
            <w:r>
              <w:rPr>
                <w:rFonts w:ascii="宋体" w:eastAsia="宋体" w:hAnsi="宋体" w:cs="宋体" w:hint="eastAsia"/>
                <w:sz w:val="24"/>
                <w:szCs w:val="24"/>
              </w:rPr>
              <w:t>型</w:t>
            </w:r>
            <w:r>
              <w:rPr>
                <w:rFonts w:ascii="宋体" w:eastAsia="宋体" w:hAnsi="宋体" w:cs="宋体" w:hint="eastAsia"/>
                <w:sz w:val="24"/>
                <w:szCs w:val="24"/>
              </w:rPr>
              <w:t>LCD</w:t>
            </w:r>
            <w:r>
              <w:rPr>
                <w:rFonts w:ascii="宋体" w:eastAsia="宋体" w:hAnsi="宋体" w:cs="宋体" w:hint="eastAsia"/>
                <w:sz w:val="24"/>
                <w:szCs w:val="24"/>
              </w:rPr>
              <w:t>大厅位置显示器</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外呼按钮类型</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BR008</w:t>
            </w:r>
            <w:r>
              <w:rPr>
                <w:rFonts w:ascii="宋体" w:eastAsia="宋体" w:hAnsi="宋体" w:cs="宋体" w:hint="eastAsia"/>
                <w:sz w:val="24"/>
                <w:szCs w:val="24"/>
              </w:rPr>
              <w:t>圆形按钮</w:t>
            </w:r>
          </w:p>
        </w:tc>
      </w:tr>
    </w:tbl>
    <w:p w:rsidR="00090ECF" w:rsidRDefault="00090ECF">
      <w:pPr>
        <w:spacing w:line="360" w:lineRule="auto"/>
        <w:ind w:firstLineChars="200" w:firstLine="480"/>
        <w:textAlignment w:val="baseline"/>
        <w:rPr>
          <w:rFonts w:ascii="宋体" w:eastAsia="宋体" w:hAnsi="宋体" w:cs="宋体"/>
          <w:sz w:val="24"/>
          <w:szCs w:val="24"/>
        </w:rPr>
      </w:pPr>
    </w:p>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答：相关内容修改为：</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6186"/>
      </w:tblGrid>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扶手栏杆材质</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发纹不锈钢</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轿顶装潢</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标准材质，通风、透光，有排气扇，有对接红外摄像头</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操纵盘类</w:t>
            </w:r>
            <w:r>
              <w:rPr>
                <w:rFonts w:ascii="宋体" w:eastAsia="宋体" w:hAnsi="宋体" w:cs="宋体" w:hint="eastAsia"/>
                <w:b/>
                <w:sz w:val="24"/>
                <w:szCs w:val="24"/>
              </w:rPr>
              <w:lastRenderedPageBreak/>
              <w:t>型</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lastRenderedPageBreak/>
              <w:t>操纵盘</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lastRenderedPageBreak/>
              <w:t>操纵盘按钮</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圆形按钮</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大厅位置显示器</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LCD</w:t>
            </w:r>
            <w:r>
              <w:rPr>
                <w:rFonts w:ascii="宋体" w:eastAsia="宋体" w:hAnsi="宋体" w:cs="宋体" w:hint="eastAsia"/>
                <w:sz w:val="24"/>
                <w:szCs w:val="24"/>
              </w:rPr>
              <w:t>大厅位置显示器</w:t>
            </w:r>
          </w:p>
        </w:tc>
      </w:tr>
      <w:tr w:rsidR="00090ECF">
        <w:trPr>
          <w:jc w:val="center"/>
        </w:trPr>
        <w:tc>
          <w:tcPr>
            <w:tcW w:w="1851" w:type="dxa"/>
            <w:tcBorders>
              <w:top w:val="single" w:sz="4" w:space="0" w:color="auto"/>
              <w:left w:val="single" w:sz="12" w:space="0" w:color="auto"/>
              <w:bottom w:val="single" w:sz="4" w:space="0" w:color="auto"/>
              <w:right w:val="single" w:sz="4" w:space="0" w:color="auto"/>
            </w:tcBorders>
            <w:vAlign w:val="center"/>
          </w:tcPr>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外呼按钮类型</w:t>
            </w:r>
          </w:p>
        </w:tc>
        <w:tc>
          <w:tcPr>
            <w:tcW w:w="6186" w:type="dxa"/>
            <w:tcBorders>
              <w:top w:val="single" w:sz="4" w:space="0" w:color="auto"/>
              <w:left w:val="single" w:sz="4" w:space="0" w:color="auto"/>
              <w:bottom w:val="single" w:sz="4" w:space="0" w:color="auto"/>
              <w:right w:val="single" w:sz="12" w:space="0" w:color="auto"/>
            </w:tcBorders>
            <w:vAlign w:val="center"/>
          </w:tcPr>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圆形按钮</w:t>
            </w:r>
          </w:p>
        </w:tc>
      </w:tr>
    </w:tbl>
    <w:p w:rsidR="00090ECF" w:rsidRDefault="00090ECF">
      <w:pPr>
        <w:spacing w:line="360" w:lineRule="auto"/>
        <w:textAlignment w:val="baseline"/>
        <w:rPr>
          <w:rFonts w:ascii="宋体" w:eastAsia="宋体" w:hAnsi="宋体" w:cs="宋体"/>
          <w:b/>
          <w:sz w:val="24"/>
          <w:szCs w:val="24"/>
        </w:rPr>
      </w:pPr>
    </w:p>
    <w:p w:rsidR="00090ECF" w:rsidRDefault="00090ECF">
      <w:pPr>
        <w:pStyle w:val="a0"/>
      </w:pPr>
    </w:p>
    <w:p w:rsidR="00090ECF" w:rsidRDefault="005E6387">
      <w:pPr>
        <w:pStyle w:val="a4"/>
        <w:spacing w:line="360" w:lineRule="auto"/>
        <w:outlineLvl w:val="3"/>
        <w:rPr>
          <w:rFonts w:hAnsi="宋体" w:cs="宋体"/>
          <w:b/>
          <w:bCs/>
          <w:kern w:val="0"/>
          <w:sz w:val="24"/>
          <w:szCs w:val="24"/>
        </w:rPr>
      </w:pPr>
      <w:r>
        <w:rPr>
          <w:rFonts w:hAnsi="宋体" w:cs="宋体" w:hint="eastAsia"/>
          <w:b/>
          <w:sz w:val="24"/>
          <w:szCs w:val="24"/>
        </w:rPr>
        <w:t>问题③</w:t>
      </w:r>
      <w:r>
        <w:rPr>
          <w:rFonts w:hAnsi="宋体" w:cs="宋体" w:hint="eastAsia"/>
          <w:b/>
          <w:sz w:val="24"/>
          <w:szCs w:val="24"/>
        </w:rPr>
        <w:t>、</w:t>
      </w:r>
      <w:r>
        <w:rPr>
          <w:rFonts w:hAnsi="宋体" w:cs="宋体" w:hint="eastAsia"/>
          <w:b/>
          <w:sz w:val="24"/>
          <w:szCs w:val="24"/>
        </w:rPr>
        <w:t xml:space="preserve">P56  </w:t>
      </w:r>
      <w:r>
        <w:rPr>
          <w:rFonts w:hAnsi="宋体" w:cs="宋体" w:hint="eastAsia"/>
          <w:b/>
          <w:bCs/>
          <w:kern w:val="0"/>
          <w:sz w:val="24"/>
          <w:szCs w:val="24"/>
        </w:rPr>
        <w:t>（二）报价文件</w:t>
      </w:r>
    </w:p>
    <w:p w:rsidR="00090ECF" w:rsidRDefault="005E6387">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3</w:t>
      </w:r>
      <w:r>
        <w:rPr>
          <w:rFonts w:ascii="宋体" w:eastAsia="宋体" w:hAnsi="宋体" w:cs="宋体" w:hint="eastAsia"/>
          <w:b/>
          <w:bCs/>
          <w:sz w:val="24"/>
          <w:szCs w:val="24"/>
        </w:rPr>
        <w:t>、下列要求若有一条不符合，则报价无效，按废标处理。</w:t>
      </w:r>
    </w:p>
    <w:p w:rsidR="00090ECF" w:rsidRDefault="005E638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报价文件由供应商自行编制的，应当由注册在本企业的造价工程师签字并加盖注册造价工程师执业专用章，其注册单位名称应与供应商名称一致；供应商委托他人编制报价文件的，应当委托工程造价咨询机构编制并在响应文件中附有委托合同（协议书），同时由被委托人的注册造价工程师签字并加盖注册造价工程师执业专用章，签字盖章的注册造价工程师的注册单位名称应当与被委托人名称一致。</w:t>
      </w:r>
    </w:p>
    <w:p w:rsidR="00090ECF" w:rsidRDefault="005E6387">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因本项目是以电梯货物为主，本次报价可否对这个不作要求。</w:t>
      </w:r>
    </w:p>
    <w:p w:rsidR="00090ECF" w:rsidRDefault="005E6387">
      <w:pPr>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答：按招标文件执行。</w:t>
      </w:r>
    </w:p>
    <w:p w:rsidR="00090ECF" w:rsidRDefault="00090ECF">
      <w:pPr>
        <w:spacing w:line="360" w:lineRule="auto"/>
        <w:ind w:firstLineChars="200" w:firstLine="480"/>
        <w:textAlignment w:val="baseline"/>
        <w:rPr>
          <w:rFonts w:ascii="宋体" w:eastAsia="宋体" w:hAnsi="宋体" w:cs="宋体"/>
          <w:sz w:val="24"/>
          <w:szCs w:val="24"/>
        </w:rPr>
      </w:pPr>
    </w:p>
    <w:p w:rsidR="00090ECF" w:rsidRDefault="00090ECF">
      <w:pPr>
        <w:spacing w:line="312" w:lineRule="auto"/>
        <w:ind w:firstLineChars="200" w:firstLine="482"/>
        <w:rPr>
          <w:rFonts w:ascii="宋体" w:eastAsia="宋体" w:hAnsi="宋体" w:cs="宋体"/>
          <w:b/>
          <w:color w:val="333333"/>
          <w:sz w:val="24"/>
          <w:szCs w:val="24"/>
          <w:shd w:val="clear" w:color="auto" w:fill="FFFFFF"/>
        </w:rPr>
      </w:pPr>
    </w:p>
    <w:p w:rsidR="00090ECF" w:rsidRDefault="005E6387">
      <w:pPr>
        <w:spacing w:line="312" w:lineRule="auto"/>
        <w:ind w:firstLineChars="200" w:firstLine="482"/>
        <w:rPr>
          <w:rFonts w:ascii="宋体" w:eastAsia="宋体" w:hAnsi="宋体" w:cs="宋体"/>
          <w:b/>
          <w:color w:val="333333"/>
          <w:sz w:val="24"/>
          <w:szCs w:val="24"/>
          <w:shd w:val="clear" w:color="auto" w:fill="FFFFFF"/>
        </w:rPr>
      </w:pPr>
      <w:r>
        <w:rPr>
          <w:rFonts w:ascii="宋体" w:eastAsia="宋体" w:hAnsi="宋体" w:cs="宋体" w:hint="eastAsia"/>
          <w:b/>
          <w:color w:val="333333"/>
          <w:sz w:val="24"/>
          <w:szCs w:val="24"/>
          <w:shd w:val="clear" w:color="auto" w:fill="FFFFFF"/>
        </w:rPr>
        <w:t>本公告做为竞争性磋商文件的组成部分，竞争性磋商文件如涉及上述内容的应做</w:t>
      </w:r>
      <w:r>
        <w:rPr>
          <w:rFonts w:ascii="宋体" w:eastAsia="宋体" w:hAnsi="宋体" w:cs="宋体" w:hint="eastAsia"/>
          <w:b/>
          <w:color w:val="333333"/>
          <w:sz w:val="24"/>
          <w:szCs w:val="24"/>
          <w:shd w:val="clear" w:color="auto" w:fill="FFFFFF"/>
        </w:rPr>
        <w:t>相应修改，若本公告与竞争性磋商文件有不一致之处，应以本公告为准。本项目开标时间不变。</w:t>
      </w:r>
    </w:p>
    <w:p w:rsidR="00090ECF" w:rsidRDefault="00090ECF">
      <w:pPr>
        <w:spacing w:line="312" w:lineRule="auto"/>
        <w:ind w:firstLineChars="200" w:firstLine="482"/>
        <w:rPr>
          <w:rFonts w:ascii="宋体" w:eastAsia="宋体" w:hAnsi="宋体" w:cs="宋体"/>
          <w:b/>
          <w:color w:val="333333"/>
          <w:sz w:val="24"/>
          <w:szCs w:val="24"/>
          <w:shd w:val="clear" w:color="auto" w:fill="FFFFFF"/>
        </w:rPr>
      </w:pPr>
    </w:p>
    <w:p w:rsidR="00090ECF" w:rsidRDefault="00090ECF">
      <w:pPr>
        <w:spacing w:line="312" w:lineRule="auto"/>
        <w:ind w:firstLineChars="200" w:firstLine="482"/>
        <w:rPr>
          <w:rFonts w:ascii="宋体" w:eastAsia="宋体" w:hAnsi="宋体" w:cs="宋体"/>
          <w:b/>
          <w:color w:val="333333"/>
          <w:sz w:val="24"/>
          <w:szCs w:val="24"/>
          <w:shd w:val="clear" w:color="auto" w:fill="FFFFFF"/>
        </w:rPr>
      </w:pPr>
    </w:p>
    <w:p w:rsidR="00090ECF" w:rsidRDefault="005E6387">
      <w:pPr>
        <w:spacing w:line="360" w:lineRule="auto"/>
        <w:ind w:firstLineChars="200" w:firstLine="482"/>
        <w:jc w:val="right"/>
        <w:textAlignment w:val="baseline"/>
        <w:rPr>
          <w:rFonts w:ascii="宋体" w:eastAsia="宋体" w:hAnsi="宋体" w:cs="宋体"/>
          <w:b/>
          <w:color w:val="333333"/>
          <w:sz w:val="24"/>
          <w:szCs w:val="24"/>
          <w:shd w:val="clear" w:color="auto" w:fill="FFFFFF"/>
        </w:rPr>
      </w:pPr>
      <w:r>
        <w:rPr>
          <w:rFonts w:ascii="宋体" w:eastAsia="宋体" w:hAnsi="宋体" w:cs="宋体" w:hint="eastAsia"/>
          <w:b/>
          <w:color w:val="333333"/>
          <w:sz w:val="24"/>
          <w:szCs w:val="24"/>
          <w:shd w:val="clear" w:color="auto" w:fill="FFFFFF"/>
        </w:rPr>
        <w:t>湖南省特教中等专业学校</w:t>
      </w:r>
    </w:p>
    <w:p w:rsidR="00090ECF" w:rsidRDefault="005E6387">
      <w:pPr>
        <w:spacing w:line="360" w:lineRule="auto"/>
        <w:ind w:firstLineChars="200" w:firstLine="482"/>
        <w:jc w:val="right"/>
        <w:textAlignment w:val="baseline"/>
        <w:rPr>
          <w:rFonts w:ascii="宋体" w:eastAsia="宋体" w:hAnsi="宋体" w:cs="宋体"/>
          <w:sz w:val="24"/>
          <w:szCs w:val="24"/>
        </w:rPr>
      </w:pPr>
      <w:r>
        <w:rPr>
          <w:rFonts w:ascii="宋体" w:eastAsia="宋体" w:hAnsi="宋体" w:cs="宋体" w:hint="eastAsia"/>
          <w:b/>
          <w:color w:val="333333"/>
          <w:sz w:val="24"/>
          <w:szCs w:val="24"/>
          <w:shd w:val="clear" w:color="auto" w:fill="FFFFFF"/>
        </w:rPr>
        <w:t>2021</w:t>
      </w:r>
      <w:r>
        <w:rPr>
          <w:rFonts w:ascii="宋体" w:eastAsia="宋体" w:hAnsi="宋体" w:cs="宋体" w:hint="eastAsia"/>
          <w:b/>
          <w:color w:val="333333"/>
          <w:sz w:val="24"/>
          <w:szCs w:val="24"/>
          <w:shd w:val="clear" w:color="auto" w:fill="FFFFFF"/>
        </w:rPr>
        <w:t>年</w:t>
      </w:r>
      <w:r>
        <w:rPr>
          <w:rFonts w:ascii="宋体" w:eastAsia="宋体" w:hAnsi="宋体" w:cs="宋体" w:hint="eastAsia"/>
          <w:b/>
          <w:color w:val="333333"/>
          <w:sz w:val="24"/>
          <w:szCs w:val="24"/>
          <w:shd w:val="clear" w:color="auto" w:fill="FFFFFF"/>
        </w:rPr>
        <w:t>7</w:t>
      </w:r>
      <w:r>
        <w:rPr>
          <w:rFonts w:ascii="宋体" w:eastAsia="宋体" w:hAnsi="宋体" w:cs="宋体" w:hint="eastAsia"/>
          <w:b/>
          <w:color w:val="333333"/>
          <w:sz w:val="24"/>
          <w:szCs w:val="24"/>
          <w:shd w:val="clear" w:color="auto" w:fill="FFFFFF"/>
        </w:rPr>
        <w:t>月</w:t>
      </w:r>
      <w:r>
        <w:rPr>
          <w:rFonts w:ascii="宋体" w:eastAsia="宋体" w:hAnsi="宋体" w:cs="宋体" w:hint="eastAsia"/>
          <w:b/>
          <w:color w:val="333333"/>
          <w:sz w:val="24"/>
          <w:szCs w:val="24"/>
          <w:shd w:val="clear" w:color="auto" w:fill="FFFFFF"/>
        </w:rPr>
        <w:t>30</w:t>
      </w:r>
      <w:bookmarkStart w:id="0" w:name="_GoBack"/>
      <w:bookmarkEnd w:id="0"/>
      <w:r>
        <w:rPr>
          <w:rFonts w:ascii="宋体" w:eastAsia="宋体" w:hAnsi="宋体" w:cs="宋体" w:hint="eastAsia"/>
          <w:b/>
          <w:color w:val="333333"/>
          <w:sz w:val="24"/>
          <w:szCs w:val="24"/>
          <w:shd w:val="clear" w:color="auto" w:fill="FFFFFF"/>
        </w:rPr>
        <w:t>日</w:t>
      </w:r>
    </w:p>
    <w:sectPr w:rsidR="00090ECF" w:rsidSect="00090E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E3956"/>
    <w:rsid w:val="00090ECF"/>
    <w:rsid w:val="0013385D"/>
    <w:rsid w:val="001F2629"/>
    <w:rsid w:val="00330F69"/>
    <w:rsid w:val="005172CE"/>
    <w:rsid w:val="00585083"/>
    <w:rsid w:val="005E6387"/>
    <w:rsid w:val="009E3956"/>
    <w:rsid w:val="00A9379C"/>
    <w:rsid w:val="00B5132F"/>
    <w:rsid w:val="00DA17E1"/>
    <w:rsid w:val="097C7F58"/>
    <w:rsid w:val="0A452E2F"/>
    <w:rsid w:val="215A4F62"/>
    <w:rsid w:val="2BB143DD"/>
    <w:rsid w:val="2C936405"/>
    <w:rsid w:val="2E804EA3"/>
    <w:rsid w:val="42D9166B"/>
    <w:rsid w:val="46205231"/>
    <w:rsid w:val="58044197"/>
    <w:rsid w:val="5FDC1499"/>
    <w:rsid w:val="65372645"/>
    <w:rsid w:val="6D2035EC"/>
    <w:rsid w:val="7A3A5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0EC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090ECF"/>
  </w:style>
  <w:style w:type="paragraph" w:styleId="a4">
    <w:name w:val="Plain Text"/>
    <w:basedOn w:val="a"/>
    <w:link w:val="Char"/>
    <w:uiPriority w:val="99"/>
    <w:semiHidden/>
    <w:unhideWhenUsed/>
    <w:qFormat/>
    <w:rsid w:val="00090ECF"/>
    <w:rPr>
      <w:rFonts w:ascii="宋体" w:eastAsia="宋体" w:hAnsi="Courier New" w:cs="Courier New"/>
      <w:szCs w:val="21"/>
    </w:rPr>
  </w:style>
  <w:style w:type="paragraph" w:styleId="a5">
    <w:name w:val="footer"/>
    <w:basedOn w:val="a"/>
    <w:link w:val="Char0"/>
    <w:uiPriority w:val="99"/>
    <w:semiHidden/>
    <w:unhideWhenUsed/>
    <w:qFormat/>
    <w:rsid w:val="00090ECF"/>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090EC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qFormat/>
    <w:rsid w:val="00090ECF"/>
    <w:rPr>
      <w:sz w:val="18"/>
      <w:szCs w:val="18"/>
    </w:rPr>
  </w:style>
  <w:style w:type="character" w:customStyle="1" w:styleId="Char0">
    <w:name w:val="页脚 Char"/>
    <w:basedOn w:val="a1"/>
    <w:link w:val="a5"/>
    <w:uiPriority w:val="99"/>
    <w:semiHidden/>
    <w:qFormat/>
    <w:rsid w:val="00090ECF"/>
    <w:rPr>
      <w:sz w:val="18"/>
      <w:szCs w:val="18"/>
    </w:rPr>
  </w:style>
  <w:style w:type="character" w:customStyle="1" w:styleId="Char">
    <w:name w:val="纯文本 Char"/>
    <w:basedOn w:val="a1"/>
    <w:link w:val="a4"/>
    <w:uiPriority w:val="99"/>
    <w:semiHidden/>
    <w:qFormat/>
    <w:rsid w:val="00090EC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1456</Characters>
  <Application>Microsoft Office Word</Application>
  <DocSecurity>0</DocSecurity>
  <Lines>12</Lines>
  <Paragraphs>3</Paragraphs>
  <ScaleCrop>false</ScaleCrop>
  <Company>微软中国</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2021-07-28T09:02:00Z</cp:lastPrinted>
  <dcterms:created xsi:type="dcterms:W3CDTF">2021-08-04T02:02:00Z</dcterms:created>
  <dcterms:modified xsi:type="dcterms:W3CDTF">2021-08-04T02:02:00Z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3F12F2FF390C43AB92A2AEC042E12F77</vt:lpwstr>
  </property>
</Properties>
</file>